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</w:p>
    <w:tbl>
      <w:tblPr>
        <w:tblStyle w:val="5"/>
        <w:tblpPr w:leftFromText="180" w:rightFromText="180" w:vertAnchor="text" w:horzAnchor="margin" w:tblpY="205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592"/>
        <w:gridCol w:w="2592"/>
        <w:gridCol w:w="2592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2" w:type="dxa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 xml:space="preserve">Big Idea  </w:t>
            </w:r>
            <w:r>
              <w:t xml:space="preserve"> 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t xml:space="preserve">What is the big idea that the learner will walk away with at the end of the lesson that is critical for learners at this stage of their learning path? 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Learning Outcome(s)</w:t>
            </w:r>
          </w:p>
          <w:p>
            <w:pPr>
              <w:spacing w:after="0" w:line="240" w:lineRule="auto"/>
            </w:pPr>
            <w:r>
              <w:t xml:space="preserve">What specific things will the learner know or be able to do by the end of the lesson? 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Evidence of Learning</w:t>
            </w:r>
          </w:p>
          <w:p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What does learning look like for this objective? (e.g., accurate performance of a task, correct use of terminology)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Assessments</w:t>
            </w:r>
          </w:p>
          <w:p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What will learners do to provide evidence of their learning? (e.g., a presentation, a test, a project)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Learning Activities</w:t>
            </w:r>
          </w:p>
          <w:p>
            <w:pPr>
              <w:spacing w:after="0" w:line="240" w:lineRule="auto"/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2" w:type="dxa"/>
          </w:tcPr>
          <w:p>
            <w:pPr>
              <w:spacing w:after="0" w:line="240" w:lineRule="auto"/>
              <w:rPr>
                <w:rFonts w:hint="default" w:eastAsiaTheme="minorHAnsi"/>
                <w:lang w:eastAsia="zh-Hans"/>
              </w:rPr>
            </w:pPr>
            <w:r>
              <w:rPr>
                <w:rFonts w:hint="default"/>
                <w:lang w:eastAsia="zh-Hans"/>
              </w:rPr>
              <w:t xml:space="preserve">By successfully completing the lesson, learners would understand the concept of acid and base in chemistry. </w:t>
            </w:r>
          </w:p>
          <w:p>
            <w:pPr>
              <w:spacing w:after="0" w:line="240" w:lineRule="auto"/>
            </w:pP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Learners will be able to understand and tell what particles in a solution make the solution an acid or base. They will also be able to identify whether a solution is acid, base or mutual after knowing what’s in the solution. 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The learning would involve the students watching animated videos about the particles in a solution so as to understand what makes the solution acid or base. Then they would see demonstrations of testing a solution and do the testing themselves. They would also be explained why these solutions are acid or base, or mutual.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Learners will be provided with a test to check whether they understand the concepts of acid and base. Then they would be asked to record an experiment to test 5 common solutions in their daily life and see whether those are acid or base, or mutual and explain what particles make the solutions acid/base/mutual.</w:t>
            </w:r>
          </w:p>
        </w:tc>
        <w:tc>
          <w:tcPr>
            <w:tcW w:w="2592" w:type="dxa"/>
          </w:tcPr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The activities include conducting experiments, watching animated videos, listening to other learners experiment reports, and reading relevant materials. 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Lesson Design Planning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6"/>
    <w:rsid w:val="00041EFD"/>
    <w:rsid w:val="00057B60"/>
    <w:rsid w:val="00061927"/>
    <w:rsid w:val="00102CD7"/>
    <w:rsid w:val="00175DCC"/>
    <w:rsid w:val="001C6C54"/>
    <w:rsid w:val="0025141D"/>
    <w:rsid w:val="00252FE7"/>
    <w:rsid w:val="00276496"/>
    <w:rsid w:val="00431FEB"/>
    <w:rsid w:val="00464742"/>
    <w:rsid w:val="00491F3B"/>
    <w:rsid w:val="004A367F"/>
    <w:rsid w:val="00553707"/>
    <w:rsid w:val="007A7C51"/>
    <w:rsid w:val="008C6767"/>
    <w:rsid w:val="00A26586"/>
    <w:rsid w:val="00B722F7"/>
    <w:rsid w:val="00BB1180"/>
    <w:rsid w:val="00BC1BD0"/>
    <w:rsid w:val="00D83309"/>
    <w:rsid w:val="00DF720D"/>
    <w:rsid w:val="00E047E4"/>
    <w:rsid w:val="00E20039"/>
    <w:rsid w:val="00E45824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  <w:rsid w:val="F4D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</w:style>
  <w:style w:type="character" w:customStyle="1" w:styleId="8">
    <w:name w:val="Footer Char"/>
    <w:basedOn w:val="6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611</Characters>
  <Lines>5</Lines>
  <Paragraphs>1</Paragraphs>
  <TotalTime>19</TotalTime>
  <ScaleCrop>false</ScaleCrop>
  <LinksUpToDate>false</LinksUpToDate>
  <CharactersWithSpaces>717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2022-10-01T04:36:00Z</dcterms:created>
  <dc:creator>Brit Paris</dc:creator>
  <cp:lastModifiedBy>WPS_1646333866</cp:lastModifiedBy>
  <dcterms:modified xsi:type="dcterms:W3CDTF">2022-10-16T02:42:45Z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  <property fmtid="{D5CDD505-2E9C-101B-9397-08002B2CF9AE}" pid="3" name="KSOProductBuildVer">
    <vt:lpwstr>2052-4.6.1.7467</vt:lpwstr>
  </property>
  <property fmtid="{D5CDD505-2E9C-101B-9397-08002B2CF9AE}" pid="4" name="ICV">
    <vt:lpwstr>0115934082FF74CF25FF4A63269A1AA0</vt:lpwstr>
  </property>
</Properties>
</file>